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line="20" w:lineRule="atLeast"/>
        <w:jc w:val="center"/>
        <w:outlineLvl w:val="0"/>
        <w:rPr>
          <w:rFonts w:ascii="方正小标宋简体" w:hAnsi="方正公文小标宋" w:eastAsia="方正小标宋简体" w:cs="方正公文小标宋"/>
          <w:color w:val="333333"/>
          <w:sz w:val="44"/>
          <w:szCs w:val="44"/>
        </w:rPr>
      </w:pPr>
      <w:r>
        <w:rPr>
          <w:rFonts w:ascii="方正小标宋简体" w:hAnsi="方正公文小标宋" w:eastAsia="方正小标宋简体" w:cs="方正公文小标宋"/>
          <w:color w:val="333333"/>
          <w:sz w:val="44"/>
          <w:szCs w:val="44"/>
        </w:rPr>
        <w:t>习近平：坚持党的领导传承红色基因扎根中国大地 走出一条建设中国特色世界一流大学新路</w:t>
      </w:r>
    </w:p>
    <w:p>
      <w:pPr>
        <w:pStyle w:val="5"/>
        <w:widowControl/>
        <w:spacing w:line="20" w:lineRule="atLeast"/>
        <w:jc w:val="center"/>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bidi="ar"/>
        </w:rPr>
        <w:t>“学习强国”学习平台2022-04-25</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新华社北京4月25日电 在五四青年节即将到来之际，中共中央总书记、国家主席、中央军</w:t>
      </w:r>
      <w:bookmarkStart w:id="0" w:name="_GoBack"/>
      <w:bookmarkEnd w:id="0"/>
      <w:r>
        <w:rPr>
          <w:rFonts w:hint="eastAsia" w:ascii="仿宋_GB2312" w:hAnsi="方正仿宋_GBK" w:eastAsia="仿宋_GB2312" w:cs="方正仿宋_GBK"/>
          <w:sz w:val="32"/>
          <w:szCs w:val="32"/>
        </w:rPr>
        <w:t>委主席习近平25日上午来到中国人民大学考察调研。习近平代表党中央，向全国各族青年致以节日的祝贺，向中国人民大学全体师生员工、向全国广大教育工作者和青年工作者致以诚挚的问候。习近平希望全国广大青年牢记党的教诲，立志民族复兴，不负韶华，不负时代，不负人民，在青春的赛道上奋力奔跑，争取跑出当代青年的最好成绩！</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习近平强调，“为谁培养人、培养什么人、怎样培养人”始终是教育的根本问题。要坚持党的领导，坚持马克思主义指导地位，坚持为党和人民事业服务，落实立德树人根本任务，传承红色基因，扎根中国大地办大学，走出一条建设中国特色、世界一流大学的新路。广大青年要做社会主义核心价值观的坚定信仰者、积极传播者、模范践行者，向英雄学习、向前辈学习、向榜样学习，争做堪当民族复兴重任的时代新人，在实现中华民族伟大复兴的时代洪流中踔厉奋发、勇毅前进。</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中国人民大学是中国共产党创办的第一所新型正规大学，前身是1937年诞生于抗日战争烽火中的陕北公学，以及后来的华北联合大学和北方大学、华北大学，在长期的办学实践中，注重人文社会科学高等教育和马克思主义教学与研究，被誉为“我国人文社会科学高等教育领域的一面旗帜”。</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上午9时20分许，习近平在中国人民大学党委书记张东刚、校长刘伟陪同下，首先来到立德楼，观摩思政课智慧教室现场教学。习近平同青年学生一起就座，认真倾听并参与讨论，对学校立足自身优势，不断推进思政课教学改革创新，打造高精尖水平思政课的做法表示肯定。他强调，思想政治理论课能否在立德树人中发挥应有作用，关键看重视不重视、适应不适应、做得好不好。思政课的本质是讲道理，要注重方式方法，把道理讲深、讲透、讲活，老师要用心教，学生要用心悟，达到沟通心灵、启智润心、激扬斗志。青少年思想政治教育是一个接续的过程，要针对青少年成长的不同阶段，有针对性地开展思想政治教育。希望人民大学绵绵用力，久久为功，止于至善，为全国大中小学思政课教学提供更多“金课”。也鼓励各地高校积极开展与中小学思政课共建，共同推动大中小学思政课一体化建设。习近平勉励同学们坚定中国特色社会主义道路自信、理论自信、制度自信、文化自信，在全面建设社会主义现代化国家新征程中勇当开路先锋、争当事业闯将。</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中国人民大学校史展设立于学校博物馆内。习近平来到这里，详细了解学校历史沿革、建设发展和近年来教学科研成果等情况。习近平强调，中国人民大学在抗日烽火中诞生，在党的关怀下发展壮大，具有光荣的革命传统和鲜明的红色基因。一定要把这一光荣传统和红色基因传承好，守好党的这块重要阵地。要加强校史资料的挖掘、整理和研究，讲好中国共产党的故事，讲好党创办人民大学的故事，激励广大师生继承优良传统，赓续红色血脉。</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在博物馆门前广场上，习近平看望了老教授、老专家和中青年骨干教师代表，并同他们亲切交谈。看到老教授、老专家身体健康、精神矍铄，习近平非常高兴。他指出，中国人民大学历来是人才荟萃、名家云集的地方。老教授、老专家们为党的教育事业付出了巨大心血，作出了重要贡献。希望中青年教师向老教授老专家学习，立志成为大先生，在教书育人和科研创新上不断创造新业绩。习近平强调，建设世界一流的中国特色社会主义大学，培养社会主义建设者和接班人，必须有世界一流的大师。要高度重视教师队伍建设，特别是要加强中青年教师骨干的培养，把人民大学打造成为我国人文社会科学研究和教学领域的重要人才中心和创新高地。</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中国人民大学图书馆以人文社会科学学术性文献馆藏为主，有藏书410余万册。习近平来到这里，考察馆藏红色文献、古籍集中展示，察看现代化检索平台和复印报刊资料等数字化学术资源，听取学校加强文献古籍保护利用，促进理论研究成果转化应用等情况介绍。习近平强调，人民大学馆藏红色文献，鉴证了我们党创办正规高等教育的艰辛历程，是十分宝贵的红色记忆，要精心保护好，逐步推进数字化，让更多的人受到教育、得到启迪。要运用现代科技手段加强古籍典藏的保护修复和综合利用，深入挖掘古籍蕴含的哲学思想、人文精神、价值理念、道德规范，推动中华优秀传统文化创造性转化、创新性发展。要加强学术资源库建设，更好发挥学术文献信息传播、搜集、整合、编辑、拓展、共享功能，打造中国特色、世界一流的学术资源信息平台，提升国家文化软实力。</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随后，习近平来到世纪馆北大厅同中国人民大学师生代表座谈。中国人民大学党委书记张东刚、“人民教育家”国家荣誉称号获得者高铭暄、经济学院教授赵峰、新闻学院博士生周晓辉、哲学院本科生王海蓉先后发言，现场气氛轻松热烈。</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在认真听取大家发言后，习近平发表重要讲话。他强调，我国有独特的历史、独特的文化、独特的国情，建设中国特色、世界一流大学不能跟在别人后面依样画葫芦，简单以国外大学作为标准和模式，而是要扎根中国大地，走出一条建设中国特色、世界一流大学的新路。中国人民大学从陕北公学成立之初就鲜明提出要培养“革命的先锋队”，到新中国成立之初提出培养“万千建国干部”，到改革开放新时期提出培养“国民表率、社会栋梁”，再到新时代提出培养“复兴栋梁、强国先锋”，始终不变的是“为党育人、为国育才”，展现了“党办的大学让党放心、人民的大学不负人民”的精神品格。希望中国人民大学落实立德树人根本任务，传承红色基因，让听党话、跟党走的信念成为人大师生的自觉追求。</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习近平指出，高校是我国哲学社会科学“五路大军”中的重要力量。当前，坚持和发展中国特色社会主义理论和实践提出了大量亟待解决的新问题，世界百年未有之大变局加速演进，世界进入新的动荡变革期，迫切需要回答好“世界怎么了”、“人类向何处去”的时代之题。要坚持把马克思主义基本原理同中国具体实际相结合、同中华优秀传统文化相结合，立足中华民族伟大复兴战略全局和世界百年未有之大变局，不断推进马克思主义中国化时代化。加快构建中国特色哲学社会科学，归根结底是建构中国自主的知识体系。要以中国为观照、以时代为观照，立足中国实际，解决中国问题，不断推动中华优秀传统文化创造性转化、创新性发展，不断推进知识创新、理论创新、方法创新，使中国特色哲学社会科学真正屹立于世界学术之林。哲学社会科学工作者要做到方向明、主义真、学问高、德行正，自觉以回答中国之问、世界之问、人民之问、时代之问为学术己任，以彰显中国之路、中国之治、中国之理为思想追求，在研究解决事关党和国家全局性、根本性、关键性的重大问题上拿出真本事、取得好成果。要发挥哲学社会科学在融通中外文化、增进文明交流中的独特作用，传播中国声音、中国理论、中国思想，让世界更好读懂中国，为推动构建人类命运共同体作出积极贡献。</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习近平强调，好的学校特色各不相同，但有一个共同特点，都有一支优秀教师队伍。对教师来说，想把学生培养成什么样的人，自己首先就应该成为什么样的人。培养社会主义建设者和接班人，迫切需要我们的教师既精通专业知识、做好“经师”，又涵养德行、成为“人师”，努力做精于“传道授业解惑”的“经师”和“人师”的统一者。教育是一门“仁而爱人”的事业，有爱才有责任。广大教师要严爱相济、润己泽人，以人格魅力呵护学生心灵，以学术造诣开启学生智慧，把自己的温暖和情感倾注到每一个学生身上，让每一个学生都健康成长，让每一个孩子都有人生出彩的机会。老师应该有言为士则、行为世范的自觉，不断提高自身道德修养，以模范行为影响和带动学生，做学生为学、为事、为人的大先生，成为被社会尊重的楷模，成为世人效法的榜样。</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习近平指出，立足新时代新征程，中国青年的奋斗目标和前行方向归结到一点，就是坚定不移听党话、跟党走，努力成长为堪当民族复兴重任的时代新人。希望广大青年用脚步丈量祖国大地，用眼睛发现中国精神，用耳朵倾听人民呼声，用内心感应时代脉搏，把对祖国血浓于水、与人民同呼吸共命运的情感贯穿学业全过程、融汇在事业追求中。</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习近平离开学校时，道路两旁站满了师生，大家激动地向总书记问好，齐声高呼“青春向党、不负人民”、“复兴栋梁、强国先锋”，习近平向大家挥手致意，掌声、欢呼声在校园内久久回荡。</w:t>
      </w:r>
    </w:p>
    <w:p>
      <w:pPr>
        <w:spacing w:line="20" w:lineRule="atLeas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王沪宁、丁薛祥及中央和国家机关有关部门负责同志参加有关活动。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公文小标宋">
    <w:altName w:val="Malgun Gothic Semilight"/>
    <w:panose1 w:val="00000000000000000000"/>
    <w:charset w:val="86"/>
    <w:family w:val="auto"/>
    <w:pitch w:val="default"/>
    <w:sig w:usb0="00000000" w:usb1="00000000"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5026898"/>
      <w:docPartObj>
        <w:docPartGallery w:val="AutoText"/>
      </w:docPartObj>
    </w:sdtPr>
    <w:sdtEndPr>
      <w:rPr>
        <w:rFonts w:ascii="Times New Roman" w:hAnsi="Times New Roman" w:cs="Times New Roman"/>
        <w:sz w:val="28"/>
        <w:szCs w:val="28"/>
      </w:rPr>
    </w:sdtEndPr>
    <w:sdtContent>
      <w:p>
        <w:pPr>
          <w:pStyle w:val="3"/>
          <w:jc w:val="cente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MzkyYzU1ZGU2MWY4M2FkMjdkNTdjYzFlOGFkMmIifQ=="/>
  </w:docVars>
  <w:rsids>
    <w:rsidRoot w:val="32C7637C"/>
    <w:rsid w:val="00166455"/>
    <w:rsid w:val="0018306B"/>
    <w:rsid w:val="002C4FAB"/>
    <w:rsid w:val="003F7A0A"/>
    <w:rsid w:val="00531D9C"/>
    <w:rsid w:val="006D7A5B"/>
    <w:rsid w:val="00B47545"/>
    <w:rsid w:val="00D11A91"/>
    <w:rsid w:val="00EA2742"/>
    <w:rsid w:val="00EE4462"/>
    <w:rsid w:val="03C871DB"/>
    <w:rsid w:val="0B404F9B"/>
    <w:rsid w:val="0C0D157F"/>
    <w:rsid w:val="0F5E07D6"/>
    <w:rsid w:val="1FAD2701"/>
    <w:rsid w:val="232A5D35"/>
    <w:rsid w:val="2D7D70B4"/>
    <w:rsid w:val="2D7E4CA4"/>
    <w:rsid w:val="32C7637C"/>
    <w:rsid w:val="39F1554B"/>
    <w:rsid w:val="3C400992"/>
    <w:rsid w:val="3F811CCE"/>
    <w:rsid w:val="41A55DF8"/>
    <w:rsid w:val="60350336"/>
    <w:rsid w:val="60B422B0"/>
    <w:rsid w:val="62805C36"/>
    <w:rsid w:val="63D61350"/>
    <w:rsid w:val="6F1E7E0D"/>
    <w:rsid w:val="71264D1D"/>
    <w:rsid w:val="76AF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customStyle="1" w:styleId="9">
    <w:name w:val="页眉 字符"/>
    <w:basedOn w:val="7"/>
    <w:link w:val="4"/>
    <w:qFormat/>
    <w:uiPriority w:val="0"/>
    <w:rPr>
      <w:rFonts w:asciiTheme="minorHAnsi" w:hAnsiTheme="minorHAnsi" w:eastAsiaTheme="minorEastAsia" w:cstheme="minorBidi"/>
      <w:kern w:val="2"/>
      <w:sz w:val="18"/>
      <w:szCs w:val="18"/>
    </w:rPr>
  </w:style>
  <w:style w:type="character" w:customStyle="1" w:styleId="10">
    <w:name w:val="页脚 字符"/>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中山大学</Company>
  <Pages>1</Pages>
  <Words>509</Words>
  <Characters>2907</Characters>
  <Lines>24</Lines>
  <Paragraphs>6</Paragraphs>
  <TotalTime>18</TotalTime>
  <ScaleCrop>false</ScaleCrop>
  <LinksUpToDate>false</LinksUpToDate>
  <CharactersWithSpaces>3410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2021-08-24T12:00:00Z</dcterms:created>
  <dc:creator>烨</dc:creator>
  <cp:lastModifiedBy>dell</cp:lastModifiedBy>
  <dcterms:modified xsi:type="dcterms:W3CDTF">2022-05-06T11:18:50Z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56DDE1BB557943469019EF1A589992FD</vt:lpwstr>
  </property>
  <property fmtid="{D5CDD505-2E9C-101B-9397-08002B2CF9AE}" pid="4" name="KSOSaveFontToCloudKey">
    <vt:lpwstr>774286253_cloud</vt:lpwstr>
  </property>
</Properties>
</file>